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29DA54" w14:textId="77777777" w:rsidR="001D7380" w:rsidRPr="00095897" w:rsidRDefault="00EC63C5">
      <w:pPr>
        <w:rPr>
          <w:rFonts w:ascii="Avenir Light" w:hAnsi="Avenir Light"/>
          <w:sz w:val="19"/>
          <w:szCs w:val="19"/>
        </w:rPr>
      </w:pPr>
      <w:r w:rsidRPr="00095897">
        <w:rPr>
          <w:rFonts w:ascii="Avenir Light" w:hAnsi="Avenir Light"/>
          <w:noProof/>
          <w:sz w:val="19"/>
          <w:szCs w:val="19"/>
        </w:rPr>
        <w:drawing>
          <wp:inline distT="0" distB="0" distL="0" distR="0" wp14:anchorId="527C86D4" wp14:editId="6D50CABA">
            <wp:extent cx="1699491" cy="605837"/>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03273" cy="607185"/>
                    </a:xfrm>
                    <a:prstGeom prst="rect">
                      <a:avLst/>
                    </a:prstGeom>
                  </pic:spPr>
                </pic:pic>
              </a:graphicData>
            </a:graphic>
          </wp:inline>
        </w:drawing>
      </w:r>
    </w:p>
    <w:p w14:paraId="3072A3CE" w14:textId="3CFAFB34" w:rsidR="00367874" w:rsidRPr="003E4D2B" w:rsidRDefault="003E4D2B" w:rsidP="00367874">
      <w:pPr>
        <w:jc w:val="both"/>
        <w:outlineLvl w:val="0"/>
        <w:rPr>
          <w:rFonts w:ascii="Avenir Light" w:hAnsi="Avenir Light"/>
          <w:b/>
          <w:smallCaps/>
        </w:rPr>
      </w:pPr>
      <w:r w:rsidRPr="003E4D2B">
        <w:rPr>
          <w:rFonts w:ascii="Avenir Light" w:hAnsi="Avenir Light"/>
          <w:b/>
          <w:smallCaps/>
        </w:rPr>
        <w:t>PART-TIME P</w:t>
      </w:r>
      <w:r>
        <w:rPr>
          <w:rFonts w:ascii="Avenir Light" w:hAnsi="Avenir Light"/>
          <w:b/>
          <w:smallCaps/>
        </w:rPr>
        <w:t xml:space="preserve">HYSICAL </w:t>
      </w:r>
      <w:r w:rsidRPr="003E4D2B">
        <w:rPr>
          <w:rFonts w:ascii="Avenir Light" w:hAnsi="Avenir Light"/>
          <w:b/>
          <w:smallCaps/>
        </w:rPr>
        <w:t>E</w:t>
      </w:r>
      <w:r>
        <w:rPr>
          <w:rFonts w:ascii="Avenir Light" w:hAnsi="Avenir Light"/>
          <w:b/>
          <w:smallCaps/>
        </w:rPr>
        <w:t>DUCATION</w:t>
      </w:r>
      <w:r w:rsidRPr="003E4D2B">
        <w:rPr>
          <w:rFonts w:ascii="Avenir Light" w:hAnsi="Avenir Light"/>
          <w:b/>
          <w:smallCaps/>
        </w:rPr>
        <w:t xml:space="preserve"> TEACHER</w:t>
      </w:r>
    </w:p>
    <w:p w14:paraId="3902F286" w14:textId="77777777" w:rsidR="00367874" w:rsidRPr="00095897" w:rsidRDefault="00367874" w:rsidP="00367874">
      <w:pPr>
        <w:jc w:val="both"/>
        <w:outlineLvl w:val="0"/>
        <w:rPr>
          <w:rFonts w:ascii="Avenir Light" w:eastAsia="Times New Roman" w:hAnsi="Avenir Light"/>
          <w:sz w:val="19"/>
          <w:szCs w:val="19"/>
          <w:u w:val="single"/>
        </w:rPr>
      </w:pPr>
      <w:r w:rsidRPr="00095897">
        <w:rPr>
          <w:rFonts w:ascii="Avenir Light" w:eastAsia="Times New Roman" w:hAnsi="Avenir Light"/>
          <w:sz w:val="19"/>
          <w:szCs w:val="19"/>
          <w:u w:val="single"/>
        </w:rPr>
        <w:t>The Center for Resilience: About Us</w:t>
      </w:r>
    </w:p>
    <w:p w14:paraId="411ECC9B" w14:textId="331308FE" w:rsidR="00367874" w:rsidRPr="00095897" w:rsidRDefault="00367874" w:rsidP="00367874">
      <w:pPr>
        <w:jc w:val="both"/>
        <w:rPr>
          <w:rFonts w:ascii="Avenir Light" w:hAnsi="Avenir Light"/>
          <w:sz w:val="19"/>
          <w:szCs w:val="19"/>
        </w:rPr>
      </w:pPr>
      <w:r w:rsidRPr="00095897">
        <w:rPr>
          <w:rFonts w:ascii="Avenir Light" w:hAnsi="Avenir Light"/>
          <w:sz w:val="19"/>
          <w:szCs w:val="19"/>
        </w:rPr>
        <w:t>The Center for Resilience is the former New Orleans Therapeutic Day Program, a collaboration among the Recovery School District, Orleans Parish School Board, and Tulane University Medical School’s Department of Child and Adolescent Psychiatry. We are a separate setting serving students in grades K-</w:t>
      </w:r>
      <w:r w:rsidR="00403FFC" w:rsidRPr="00095897">
        <w:rPr>
          <w:rFonts w:ascii="Avenir Light" w:hAnsi="Avenir Light"/>
          <w:sz w:val="19"/>
          <w:szCs w:val="19"/>
        </w:rPr>
        <w:t>9</w:t>
      </w:r>
      <w:r w:rsidRPr="00095897">
        <w:rPr>
          <w:rFonts w:ascii="Avenir Light" w:hAnsi="Avenir Light"/>
          <w:sz w:val="19"/>
          <w:szCs w:val="19"/>
        </w:rPr>
        <w:t xml:space="preserve"> with moderate to severe diagnosed behavioral health disabilities. The Center provides a caring, therapeutic milieu with positive behavioral supports, trauma-informed approaches, evidence-based mental health practices, small-group classroom instruction, and therapeutic recreation activities. Our goal is to build students’ skills so they can transition back to their home school setting. We love children and believe in a strengths-based framework for working with even the most challenging of students. We believe healthy relationships are the cornerstone of any behavioral health growth, and expect our team members to model healthy relationships with one another and with the children with whom we work.</w:t>
      </w:r>
    </w:p>
    <w:p w14:paraId="559C2C8D" w14:textId="77777777" w:rsidR="00367874" w:rsidRPr="00095897" w:rsidRDefault="00367874" w:rsidP="00367874">
      <w:pPr>
        <w:jc w:val="both"/>
        <w:rPr>
          <w:rFonts w:ascii="Avenir Light" w:hAnsi="Avenir Light"/>
          <w:sz w:val="19"/>
          <w:szCs w:val="19"/>
        </w:rPr>
      </w:pPr>
    </w:p>
    <w:p w14:paraId="6365F9AF" w14:textId="77777777" w:rsidR="00367874" w:rsidRPr="00095897" w:rsidRDefault="00367874" w:rsidP="00367874">
      <w:pPr>
        <w:jc w:val="both"/>
        <w:rPr>
          <w:rFonts w:ascii="Avenir Light" w:hAnsi="Avenir Light"/>
          <w:sz w:val="19"/>
          <w:szCs w:val="19"/>
        </w:rPr>
      </w:pPr>
      <w:r w:rsidRPr="00095897">
        <w:rPr>
          <w:rFonts w:ascii="Avenir Light" w:hAnsi="Avenir Light"/>
          <w:sz w:val="19"/>
          <w:szCs w:val="19"/>
        </w:rPr>
        <w:t>Typically, students referred to The Center have moderate to severe mental and behavioral health needs. While there is no “typical” child at The Center, a student’s profile might include a history of hospitalizations, physically aggressive behaviors towards peers and/or adults, property damage, family and/or community trauma, challenges with impulsivity and executive functioning skills, internalizing/withdrawn behaviors, and/or self-injurious behaviors.</w:t>
      </w:r>
    </w:p>
    <w:p w14:paraId="5A288DF5" w14:textId="77777777" w:rsidR="00367874" w:rsidRPr="00095897" w:rsidRDefault="00367874" w:rsidP="00367874">
      <w:pPr>
        <w:jc w:val="both"/>
        <w:rPr>
          <w:rFonts w:ascii="Avenir Light" w:hAnsi="Avenir Light"/>
          <w:sz w:val="19"/>
          <w:szCs w:val="19"/>
        </w:rPr>
      </w:pPr>
    </w:p>
    <w:p w14:paraId="60DAD29C" w14:textId="50609E72" w:rsidR="00367874" w:rsidRPr="00095897" w:rsidRDefault="003E4D2B" w:rsidP="00367874">
      <w:pPr>
        <w:jc w:val="both"/>
        <w:outlineLvl w:val="0"/>
        <w:rPr>
          <w:rFonts w:ascii="Avenir Light" w:hAnsi="Avenir Light"/>
          <w:sz w:val="19"/>
          <w:szCs w:val="19"/>
          <w:u w:val="single"/>
        </w:rPr>
      </w:pPr>
      <w:r>
        <w:rPr>
          <w:rFonts w:ascii="Avenir Light" w:hAnsi="Avenir Light"/>
          <w:sz w:val="19"/>
          <w:szCs w:val="19"/>
          <w:u w:val="single"/>
        </w:rPr>
        <w:t>PE Teacher</w:t>
      </w:r>
      <w:r w:rsidR="00367874" w:rsidRPr="00095897">
        <w:rPr>
          <w:rFonts w:ascii="Avenir Light" w:hAnsi="Avenir Light"/>
          <w:sz w:val="19"/>
          <w:szCs w:val="19"/>
          <w:u w:val="single"/>
        </w:rPr>
        <w:t>: About the Position</w:t>
      </w:r>
    </w:p>
    <w:p w14:paraId="00EDDC78" w14:textId="6417BF7A" w:rsidR="003E4D2B" w:rsidRPr="00095897" w:rsidRDefault="00367874" w:rsidP="00367874">
      <w:pPr>
        <w:pStyle w:val="Default"/>
        <w:jc w:val="both"/>
        <w:rPr>
          <w:rFonts w:ascii="Avenir Light" w:hAnsi="Avenir Light"/>
          <w:sz w:val="19"/>
          <w:szCs w:val="19"/>
        </w:rPr>
      </w:pPr>
      <w:r w:rsidRPr="00095897">
        <w:rPr>
          <w:rFonts w:ascii="Avenir Light" w:hAnsi="Avenir Light"/>
          <w:sz w:val="19"/>
          <w:szCs w:val="19"/>
        </w:rPr>
        <w:t xml:space="preserve">The Center for Resilience </w:t>
      </w:r>
      <w:r w:rsidR="003E4D2B">
        <w:rPr>
          <w:rFonts w:ascii="Avenir Light" w:hAnsi="Avenir Light"/>
          <w:sz w:val="19"/>
          <w:szCs w:val="19"/>
        </w:rPr>
        <w:t>Physical Education Teacher is a part-time position supporting a maximum of 12 children in grade 9 for up to 29 hours per week. The PE teacher designs and implements an appropriate and engaging physical education curriculum for high school aged children.</w:t>
      </w:r>
    </w:p>
    <w:p w14:paraId="1DE5D2BD" w14:textId="77777777" w:rsidR="00027FE1" w:rsidRPr="00095897" w:rsidRDefault="00027FE1" w:rsidP="00367874">
      <w:pPr>
        <w:pStyle w:val="Default"/>
        <w:jc w:val="both"/>
        <w:rPr>
          <w:rFonts w:ascii="Avenir Light" w:eastAsia="Times New Roman" w:hAnsi="Avenir Light"/>
          <w:sz w:val="19"/>
          <w:szCs w:val="19"/>
        </w:rPr>
      </w:pPr>
    </w:p>
    <w:p w14:paraId="06DC0A3C" w14:textId="77777777" w:rsidR="003E4D2B" w:rsidRDefault="00367874" w:rsidP="003E4D2B">
      <w:pPr>
        <w:jc w:val="both"/>
        <w:outlineLvl w:val="0"/>
        <w:rPr>
          <w:rFonts w:ascii="Avenir Light" w:hAnsi="Avenir Light" w:cstheme="minorHAnsi"/>
          <w:sz w:val="19"/>
          <w:szCs w:val="19"/>
        </w:rPr>
      </w:pPr>
      <w:r w:rsidRPr="00095897">
        <w:rPr>
          <w:rFonts w:ascii="Avenir Light" w:eastAsia="Times New Roman" w:hAnsi="Avenir Light"/>
          <w:sz w:val="19"/>
          <w:szCs w:val="19"/>
          <w:u w:val="single"/>
        </w:rPr>
        <w:t>Principal Duties and Responsibilities:</w:t>
      </w:r>
      <w:r w:rsidRPr="00095897">
        <w:rPr>
          <w:rFonts w:ascii="Avenir Light" w:hAnsi="Avenir Light" w:cstheme="minorHAnsi"/>
          <w:sz w:val="19"/>
          <w:szCs w:val="19"/>
        </w:rPr>
        <w:t xml:space="preserve"> </w:t>
      </w:r>
    </w:p>
    <w:p w14:paraId="3B8BF72C" w14:textId="11911B96" w:rsidR="003E4D2B" w:rsidRPr="003E4D2B" w:rsidRDefault="003E4D2B" w:rsidP="003E4D2B">
      <w:pPr>
        <w:pStyle w:val="ListParagraph"/>
        <w:numPr>
          <w:ilvl w:val="0"/>
          <w:numId w:val="6"/>
        </w:numPr>
        <w:jc w:val="both"/>
        <w:outlineLvl w:val="0"/>
        <w:rPr>
          <w:rFonts w:cstheme="majorHAnsi"/>
          <w:sz w:val="19"/>
          <w:szCs w:val="19"/>
        </w:rPr>
      </w:pPr>
      <w:r w:rsidRPr="003E4D2B">
        <w:rPr>
          <w:rFonts w:eastAsia="Times New Roman" w:cstheme="majorHAnsi"/>
          <w:color w:val="000000"/>
          <w:szCs w:val="22"/>
          <w:shd w:val="clear" w:color="auto" w:fill="FFFFFF"/>
        </w:rPr>
        <w:t>Design and implement an appropriate curriculum for physical education that addresses Common Core Standards.</w:t>
      </w:r>
    </w:p>
    <w:p w14:paraId="039630A6" w14:textId="77777777" w:rsidR="003E4D2B" w:rsidRPr="003E4D2B" w:rsidRDefault="003E4D2B" w:rsidP="003E4D2B">
      <w:pPr>
        <w:numPr>
          <w:ilvl w:val="0"/>
          <w:numId w:val="5"/>
        </w:numPr>
        <w:shd w:val="clear" w:color="auto" w:fill="FFFFFF"/>
        <w:textAlignment w:val="baseline"/>
        <w:rPr>
          <w:rFonts w:asciiTheme="majorHAnsi" w:eastAsia="Times New Roman" w:hAnsiTheme="majorHAnsi" w:cstheme="majorHAnsi"/>
          <w:color w:val="000000"/>
          <w:sz w:val="22"/>
          <w:szCs w:val="22"/>
        </w:rPr>
      </w:pPr>
      <w:r w:rsidRPr="003E4D2B">
        <w:rPr>
          <w:rFonts w:asciiTheme="majorHAnsi" w:eastAsia="Times New Roman" w:hAnsiTheme="majorHAnsi" w:cstheme="majorHAnsi"/>
          <w:color w:val="000000"/>
          <w:sz w:val="22"/>
          <w:szCs w:val="22"/>
          <w:shd w:val="clear" w:color="auto" w:fill="FFFFFF"/>
        </w:rPr>
        <w:t xml:space="preserve">Plan physical </w:t>
      </w:r>
      <w:proofErr w:type="gramStart"/>
      <w:r w:rsidRPr="003E4D2B">
        <w:rPr>
          <w:rFonts w:asciiTheme="majorHAnsi" w:eastAsia="Times New Roman" w:hAnsiTheme="majorHAnsi" w:cstheme="majorHAnsi"/>
          <w:color w:val="000000"/>
          <w:sz w:val="22"/>
          <w:szCs w:val="22"/>
          <w:shd w:val="clear" w:color="auto" w:fill="FFFFFF"/>
        </w:rPr>
        <w:t>education  program</w:t>
      </w:r>
      <w:proofErr w:type="gramEnd"/>
      <w:r w:rsidRPr="003E4D2B">
        <w:rPr>
          <w:rFonts w:asciiTheme="majorHAnsi" w:eastAsia="Times New Roman" w:hAnsiTheme="majorHAnsi" w:cstheme="majorHAnsi"/>
          <w:color w:val="000000"/>
          <w:sz w:val="22"/>
          <w:szCs w:val="22"/>
          <w:shd w:val="clear" w:color="auto" w:fill="FFFFFF"/>
        </w:rPr>
        <w:t xml:space="preserve"> to promote the development of students’ physical attributes and social skills.</w:t>
      </w:r>
    </w:p>
    <w:p w14:paraId="33D505BB" w14:textId="77777777" w:rsidR="003E4D2B" w:rsidRPr="003E4D2B" w:rsidRDefault="003E4D2B" w:rsidP="003E4D2B">
      <w:pPr>
        <w:numPr>
          <w:ilvl w:val="0"/>
          <w:numId w:val="5"/>
        </w:numPr>
        <w:shd w:val="clear" w:color="auto" w:fill="FFFFFF"/>
        <w:textAlignment w:val="baseline"/>
        <w:rPr>
          <w:rFonts w:asciiTheme="majorHAnsi" w:eastAsia="Times New Roman" w:hAnsiTheme="majorHAnsi" w:cstheme="majorHAnsi"/>
          <w:color w:val="000000"/>
          <w:sz w:val="22"/>
          <w:szCs w:val="22"/>
        </w:rPr>
      </w:pPr>
      <w:r w:rsidRPr="003E4D2B">
        <w:rPr>
          <w:rFonts w:asciiTheme="majorHAnsi" w:eastAsia="Times New Roman" w:hAnsiTheme="majorHAnsi" w:cstheme="majorHAnsi"/>
          <w:color w:val="000000"/>
          <w:sz w:val="22"/>
          <w:szCs w:val="22"/>
          <w:shd w:val="clear" w:color="auto" w:fill="FFFFFF"/>
        </w:rPr>
        <w:t>Teach and/or oversee individual and team sports to students, utilizing knowledge of sports techniques and of physical capabilities of students.</w:t>
      </w:r>
    </w:p>
    <w:p w14:paraId="0E499DF8" w14:textId="77777777" w:rsidR="003E4D2B" w:rsidRPr="003E4D2B" w:rsidRDefault="003E4D2B" w:rsidP="003E4D2B">
      <w:pPr>
        <w:numPr>
          <w:ilvl w:val="0"/>
          <w:numId w:val="5"/>
        </w:numPr>
        <w:shd w:val="clear" w:color="auto" w:fill="FFFFFF"/>
        <w:textAlignment w:val="baseline"/>
        <w:rPr>
          <w:rFonts w:asciiTheme="majorHAnsi" w:eastAsia="Times New Roman" w:hAnsiTheme="majorHAnsi" w:cstheme="majorHAnsi"/>
          <w:color w:val="222222"/>
          <w:sz w:val="22"/>
          <w:szCs w:val="22"/>
        </w:rPr>
      </w:pPr>
      <w:r w:rsidRPr="003E4D2B">
        <w:rPr>
          <w:rFonts w:asciiTheme="majorHAnsi" w:eastAsia="Times New Roman" w:hAnsiTheme="majorHAnsi" w:cstheme="majorHAnsi"/>
          <w:color w:val="222222"/>
          <w:sz w:val="22"/>
          <w:szCs w:val="22"/>
          <w:shd w:val="clear" w:color="auto" w:fill="FFFFFF"/>
        </w:rPr>
        <w:t xml:space="preserve">Developing a </w:t>
      </w:r>
      <w:r w:rsidRPr="003E4D2B">
        <w:rPr>
          <w:rFonts w:asciiTheme="majorHAnsi" w:eastAsia="Times New Roman" w:hAnsiTheme="majorHAnsi" w:cstheme="majorHAnsi"/>
          <w:b/>
          <w:bCs/>
          <w:i/>
          <w:iCs/>
          <w:color w:val="222222"/>
          <w:sz w:val="22"/>
          <w:szCs w:val="22"/>
          <w:shd w:val="clear" w:color="auto" w:fill="FFFFFF"/>
        </w:rPr>
        <w:t>career for education</w:t>
      </w:r>
      <w:r w:rsidRPr="003E4D2B">
        <w:rPr>
          <w:rFonts w:asciiTheme="majorHAnsi" w:eastAsia="Times New Roman" w:hAnsiTheme="majorHAnsi" w:cstheme="majorHAnsi"/>
          <w:color w:val="222222"/>
          <w:sz w:val="22"/>
          <w:szCs w:val="22"/>
          <w:shd w:val="clear" w:color="auto" w:fill="FFFFFF"/>
        </w:rPr>
        <w:t xml:space="preserve"> curriculum.</w:t>
      </w:r>
    </w:p>
    <w:p w14:paraId="393DEE10" w14:textId="77777777" w:rsidR="003E4D2B" w:rsidRPr="003E4D2B" w:rsidRDefault="003E4D2B" w:rsidP="003E4D2B">
      <w:pPr>
        <w:numPr>
          <w:ilvl w:val="0"/>
          <w:numId w:val="5"/>
        </w:numPr>
        <w:shd w:val="clear" w:color="auto" w:fill="FFFFFF"/>
        <w:textAlignment w:val="baseline"/>
        <w:rPr>
          <w:rFonts w:asciiTheme="majorHAnsi" w:eastAsia="Times New Roman" w:hAnsiTheme="majorHAnsi" w:cstheme="majorHAnsi"/>
          <w:color w:val="222222"/>
          <w:sz w:val="22"/>
          <w:szCs w:val="22"/>
        </w:rPr>
      </w:pPr>
      <w:r w:rsidRPr="003E4D2B">
        <w:rPr>
          <w:rFonts w:asciiTheme="majorHAnsi" w:eastAsia="Times New Roman" w:hAnsiTheme="majorHAnsi" w:cstheme="majorHAnsi"/>
          <w:color w:val="222222"/>
          <w:sz w:val="22"/>
          <w:szCs w:val="22"/>
          <w:shd w:val="clear" w:color="auto" w:fill="FFFFFF"/>
        </w:rPr>
        <w:t>Developing individual plans tailored to the child’s career interests.</w:t>
      </w:r>
    </w:p>
    <w:p w14:paraId="17E2B3C8" w14:textId="77777777" w:rsidR="003E4D2B" w:rsidRPr="003E4D2B" w:rsidRDefault="003E4D2B" w:rsidP="003E4D2B">
      <w:pPr>
        <w:numPr>
          <w:ilvl w:val="0"/>
          <w:numId w:val="5"/>
        </w:numPr>
        <w:shd w:val="clear" w:color="auto" w:fill="FFFFFF"/>
        <w:textAlignment w:val="baseline"/>
        <w:rPr>
          <w:rFonts w:asciiTheme="majorHAnsi" w:eastAsia="Times New Roman" w:hAnsiTheme="majorHAnsi" w:cstheme="majorHAnsi"/>
          <w:color w:val="222222"/>
          <w:sz w:val="22"/>
          <w:szCs w:val="22"/>
        </w:rPr>
      </w:pPr>
      <w:r w:rsidRPr="003E4D2B">
        <w:rPr>
          <w:rFonts w:asciiTheme="majorHAnsi" w:eastAsia="Times New Roman" w:hAnsiTheme="majorHAnsi" w:cstheme="majorHAnsi"/>
          <w:color w:val="222222"/>
          <w:sz w:val="22"/>
          <w:szCs w:val="22"/>
          <w:shd w:val="clear" w:color="auto" w:fill="FFFFFF"/>
        </w:rPr>
        <w:t>Scheduling field trips to physically explore different career fields.</w:t>
      </w:r>
    </w:p>
    <w:p w14:paraId="6F17BC92" w14:textId="77777777" w:rsidR="003E4D2B" w:rsidRPr="003E4D2B" w:rsidRDefault="003E4D2B" w:rsidP="003E4D2B">
      <w:pPr>
        <w:numPr>
          <w:ilvl w:val="0"/>
          <w:numId w:val="5"/>
        </w:numPr>
        <w:shd w:val="clear" w:color="auto" w:fill="FFFFFF"/>
        <w:textAlignment w:val="baseline"/>
        <w:rPr>
          <w:rFonts w:asciiTheme="majorHAnsi" w:eastAsia="Times New Roman" w:hAnsiTheme="majorHAnsi" w:cstheme="majorHAnsi"/>
          <w:color w:val="222222"/>
          <w:sz w:val="22"/>
          <w:szCs w:val="22"/>
        </w:rPr>
      </w:pPr>
      <w:r w:rsidRPr="003E4D2B">
        <w:rPr>
          <w:rFonts w:asciiTheme="majorHAnsi" w:eastAsia="Times New Roman" w:hAnsiTheme="majorHAnsi" w:cstheme="majorHAnsi"/>
          <w:color w:val="222222"/>
          <w:sz w:val="22"/>
          <w:szCs w:val="22"/>
          <w:shd w:val="clear" w:color="auto" w:fill="FFFFFF"/>
        </w:rPr>
        <w:t>Scheduling guest speakers.</w:t>
      </w:r>
    </w:p>
    <w:p w14:paraId="7CAA20BA" w14:textId="77777777" w:rsidR="003E4D2B" w:rsidRPr="003E4D2B" w:rsidRDefault="003E4D2B" w:rsidP="003E4D2B">
      <w:pPr>
        <w:numPr>
          <w:ilvl w:val="0"/>
          <w:numId w:val="5"/>
        </w:numPr>
        <w:shd w:val="clear" w:color="auto" w:fill="FFFFFF"/>
        <w:textAlignment w:val="baseline"/>
        <w:rPr>
          <w:rFonts w:asciiTheme="majorHAnsi" w:eastAsia="Times New Roman" w:hAnsiTheme="majorHAnsi" w:cstheme="majorHAnsi"/>
          <w:color w:val="222222"/>
          <w:sz w:val="22"/>
          <w:szCs w:val="22"/>
        </w:rPr>
      </w:pPr>
      <w:r w:rsidRPr="003E4D2B">
        <w:rPr>
          <w:rFonts w:asciiTheme="majorHAnsi" w:eastAsia="Times New Roman" w:hAnsiTheme="majorHAnsi" w:cstheme="majorHAnsi"/>
          <w:color w:val="222222"/>
          <w:sz w:val="22"/>
          <w:szCs w:val="22"/>
          <w:shd w:val="clear" w:color="auto" w:fill="FFFFFF"/>
        </w:rPr>
        <w:t>Attend essential trainings. </w:t>
      </w:r>
    </w:p>
    <w:p w14:paraId="25B66ACB" w14:textId="77777777" w:rsidR="003E4D2B" w:rsidRPr="003E4D2B" w:rsidRDefault="003E4D2B" w:rsidP="003E4D2B">
      <w:pPr>
        <w:numPr>
          <w:ilvl w:val="0"/>
          <w:numId w:val="5"/>
        </w:numPr>
        <w:shd w:val="clear" w:color="auto" w:fill="FFFFFF"/>
        <w:textAlignment w:val="baseline"/>
        <w:rPr>
          <w:rFonts w:asciiTheme="majorHAnsi" w:eastAsia="Times New Roman" w:hAnsiTheme="majorHAnsi" w:cstheme="majorHAnsi"/>
          <w:color w:val="222222"/>
          <w:sz w:val="22"/>
          <w:szCs w:val="22"/>
        </w:rPr>
      </w:pPr>
      <w:r w:rsidRPr="003E4D2B">
        <w:rPr>
          <w:rFonts w:asciiTheme="majorHAnsi" w:eastAsia="Times New Roman" w:hAnsiTheme="majorHAnsi" w:cstheme="majorHAnsi"/>
          <w:color w:val="222222"/>
          <w:sz w:val="22"/>
          <w:szCs w:val="22"/>
          <w:shd w:val="clear" w:color="auto" w:fill="FFFFFF"/>
        </w:rPr>
        <w:t>Attend scheduled meetings. </w:t>
      </w:r>
    </w:p>
    <w:p w14:paraId="622BC4E3" w14:textId="77777777" w:rsidR="003E4D2B" w:rsidRPr="003E4D2B" w:rsidRDefault="003E4D2B" w:rsidP="003E4D2B">
      <w:pPr>
        <w:numPr>
          <w:ilvl w:val="0"/>
          <w:numId w:val="5"/>
        </w:numPr>
        <w:shd w:val="clear" w:color="auto" w:fill="FFFFFF"/>
        <w:textAlignment w:val="baseline"/>
        <w:rPr>
          <w:rFonts w:asciiTheme="majorHAnsi" w:eastAsia="Times New Roman" w:hAnsiTheme="majorHAnsi" w:cstheme="majorHAnsi"/>
          <w:color w:val="222222"/>
          <w:sz w:val="21"/>
          <w:szCs w:val="21"/>
        </w:rPr>
      </w:pPr>
      <w:r w:rsidRPr="003E4D2B">
        <w:rPr>
          <w:rFonts w:asciiTheme="majorHAnsi" w:eastAsia="Times New Roman" w:hAnsiTheme="majorHAnsi" w:cstheme="majorHAnsi"/>
          <w:color w:val="222222"/>
          <w:sz w:val="22"/>
          <w:szCs w:val="22"/>
          <w:shd w:val="clear" w:color="auto" w:fill="FFFFFF"/>
        </w:rPr>
        <w:t>Stand in as a substitute for absent team members</w:t>
      </w:r>
    </w:p>
    <w:p w14:paraId="1129F71E" w14:textId="77777777" w:rsidR="00367874" w:rsidRPr="00095897" w:rsidRDefault="00367874" w:rsidP="00367874">
      <w:pPr>
        <w:jc w:val="both"/>
        <w:rPr>
          <w:rFonts w:ascii="Avenir Light" w:hAnsi="Avenir Light"/>
          <w:sz w:val="19"/>
          <w:szCs w:val="19"/>
        </w:rPr>
      </w:pPr>
    </w:p>
    <w:p w14:paraId="11F9E570" w14:textId="77777777" w:rsidR="00367874" w:rsidRPr="00095897" w:rsidRDefault="00367874" w:rsidP="00367874">
      <w:pPr>
        <w:jc w:val="both"/>
        <w:outlineLvl w:val="0"/>
        <w:rPr>
          <w:rFonts w:ascii="Avenir Light" w:eastAsia="Times New Roman" w:hAnsi="Avenir Light"/>
          <w:sz w:val="19"/>
          <w:szCs w:val="19"/>
          <w:u w:val="single"/>
        </w:rPr>
      </w:pPr>
      <w:r w:rsidRPr="00095897">
        <w:rPr>
          <w:rFonts w:ascii="Avenir Light" w:eastAsia="Times New Roman" w:hAnsi="Avenir Light"/>
          <w:sz w:val="19"/>
          <w:szCs w:val="19"/>
          <w:u w:val="single"/>
        </w:rPr>
        <w:t>Knowledge, Skills and Abilities Required:</w:t>
      </w:r>
    </w:p>
    <w:p w14:paraId="3CDED7D6" w14:textId="44850172" w:rsidR="003E4D2B" w:rsidRPr="003E4D2B" w:rsidRDefault="003E4D2B" w:rsidP="003E4D2B">
      <w:pPr>
        <w:pStyle w:val="NormalWeb"/>
        <w:spacing w:before="0" w:beforeAutospacing="0" w:after="0" w:afterAutospacing="0"/>
        <w:rPr>
          <w:rFonts w:eastAsia="Times New Roman"/>
        </w:rPr>
      </w:pPr>
      <w:r>
        <w:rPr>
          <w:rFonts w:ascii="Avenir Light" w:hAnsi="Avenir Light"/>
          <w:sz w:val="19"/>
          <w:szCs w:val="19"/>
        </w:rPr>
        <w:t xml:space="preserve">The Center for Resilience seeks </w:t>
      </w:r>
      <w:r w:rsidRPr="003E4D2B">
        <w:rPr>
          <w:rFonts w:asciiTheme="majorHAnsi" w:hAnsiTheme="majorHAnsi" w:cstheme="majorHAnsi"/>
          <w:sz w:val="22"/>
          <w:szCs w:val="22"/>
        </w:rPr>
        <w:t xml:space="preserve">candidates who possess </w:t>
      </w:r>
      <w:r w:rsidRPr="003E4D2B">
        <w:rPr>
          <w:rFonts w:asciiTheme="majorHAnsi" w:eastAsia="Times New Roman" w:hAnsiTheme="majorHAnsi" w:cstheme="majorHAnsi"/>
          <w:color w:val="000000"/>
          <w:sz w:val="22"/>
          <w:szCs w:val="22"/>
          <w:shd w:val="clear" w:color="auto" w:fill="FFFFFF"/>
        </w:rPr>
        <w:t>a combination of education and experience that would provide the required skill and knowledge for successful performance would be qualifying. However, applicants must meet the following minimum qualifications:</w:t>
      </w:r>
    </w:p>
    <w:p w14:paraId="34F84202" w14:textId="45DFFC4C" w:rsidR="00367874" w:rsidRPr="00095897" w:rsidRDefault="00027FE1" w:rsidP="00027FE1">
      <w:pPr>
        <w:pStyle w:val="ListParagraph"/>
        <w:numPr>
          <w:ilvl w:val="0"/>
          <w:numId w:val="3"/>
        </w:numPr>
        <w:jc w:val="both"/>
        <w:rPr>
          <w:rFonts w:ascii="Avenir Light" w:hAnsi="Avenir Light"/>
          <w:sz w:val="19"/>
          <w:szCs w:val="19"/>
        </w:rPr>
      </w:pPr>
      <w:r w:rsidRPr="00095897">
        <w:rPr>
          <w:rFonts w:ascii="Avenir Light" w:hAnsi="Avenir Light"/>
          <w:sz w:val="19"/>
          <w:szCs w:val="19"/>
        </w:rPr>
        <w:t xml:space="preserve">Knowledge of </w:t>
      </w:r>
      <w:r w:rsidR="008F5CFA" w:rsidRPr="00095897">
        <w:rPr>
          <w:rFonts w:ascii="Avenir Light" w:hAnsi="Avenir Light"/>
          <w:sz w:val="19"/>
          <w:szCs w:val="19"/>
        </w:rPr>
        <w:t xml:space="preserve">and belief in </w:t>
      </w:r>
      <w:r w:rsidRPr="00095897">
        <w:rPr>
          <w:rFonts w:ascii="Avenir Light" w:hAnsi="Avenir Light"/>
          <w:sz w:val="19"/>
          <w:szCs w:val="19"/>
        </w:rPr>
        <w:t>Center for Resilience practices and philosophies: TCIS, collaborative problem-solving, restorative approaches, non-punitive responses, etc.</w:t>
      </w:r>
    </w:p>
    <w:p w14:paraId="4414B663" w14:textId="77777777" w:rsidR="008F5CFA" w:rsidRPr="00095897" w:rsidRDefault="008F5CFA" w:rsidP="008F5CFA">
      <w:pPr>
        <w:pStyle w:val="ListParagraph"/>
        <w:numPr>
          <w:ilvl w:val="0"/>
          <w:numId w:val="3"/>
        </w:numPr>
        <w:jc w:val="both"/>
        <w:rPr>
          <w:rFonts w:ascii="Avenir Light" w:hAnsi="Avenir Light"/>
          <w:sz w:val="19"/>
          <w:szCs w:val="19"/>
        </w:rPr>
      </w:pPr>
      <w:r w:rsidRPr="00095897">
        <w:rPr>
          <w:rFonts w:ascii="Avenir Light" w:hAnsi="Avenir Light"/>
          <w:sz w:val="19"/>
          <w:szCs w:val="19"/>
        </w:rPr>
        <w:t xml:space="preserve">Ability to work effectively as a member of a team </w:t>
      </w:r>
    </w:p>
    <w:p w14:paraId="69A5CCC1" w14:textId="77777777" w:rsidR="008F5CFA" w:rsidRPr="00095897" w:rsidRDefault="008F5CFA" w:rsidP="008F5CFA">
      <w:pPr>
        <w:pStyle w:val="ListParagraph"/>
        <w:numPr>
          <w:ilvl w:val="0"/>
          <w:numId w:val="3"/>
        </w:numPr>
        <w:jc w:val="both"/>
        <w:rPr>
          <w:rFonts w:ascii="Avenir Light" w:hAnsi="Avenir Light"/>
          <w:sz w:val="19"/>
          <w:szCs w:val="19"/>
        </w:rPr>
      </w:pPr>
      <w:r w:rsidRPr="00095897">
        <w:rPr>
          <w:rFonts w:ascii="Avenir Light" w:hAnsi="Avenir Light"/>
          <w:sz w:val="19"/>
          <w:szCs w:val="19"/>
        </w:rPr>
        <w:t>Flexibility, grit, and an asset-based mindset</w:t>
      </w:r>
    </w:p>
    <w:p w14:paraId="2A736EB7" w14:textId="77777777" w:rsidR="008F5CFA" w:rsidRPr="00095897" w:rsidRDefault="008F5CFA" w:rsidP="008F5CFA">
      <w:pPr>
        <w:pStyle w:val="ListParagraph"/>
        <w:numPr>
          <w:ilvl w:val="0"/>
          <w:numId w:val="3"/>
        </w:numPr>
        <w:autoSpaceDE w:val="0"/>
        <w:autoSpaceDN w:val="0"/>
        <w:adjustRightInd w:val="0"/>
        <w:jc w:val="both"/>
        <w:rPr>
          <w:rFonts w:ascii="Avenir Light" w:hAnsi="Avenir Light" w:cstheme="minorHAnsi"/>
          <w:sz w:val="19"/>
          <w:szCs w:val="19"/>
        </w:rPr>
      </w:pPr>
      <w:r w:rsidRPr="00095897">
        <w:rPr>
          <w:rFonts w:ascii="Avenir Light" w:hAnsi="Avenir Light" w:cstheme="minorHAnsi"/>
          <w:sz w:val="19"/>
          <w:szCs w:val="19"/>
        </w:rPr>
        <w:t>Ability to proactively recognize and address obstacles and challenges</w:t>
      </w:r>
    </w:p>
    <w:p w14:paraId="558756AB" w14:textId="3159BC45" w:rsidR="008F5CFA" w:rsidRDefault="008F5CFA" w:rsidP="008F5CFA">
      <w:pPr>
        <w:pStyle w:val="ListParagraph"/>
        <w:numPr>
          <w:ilvl w:val="0"/>
          <w:numId w:val="3"/>
        </w:numPr>
        <w:autoSpaceDE w:val="0"/>
        <w:autoSpaceDN w:val="0"/>
        <w:adjustRightInd w:val="0"/>
        <w:jc w:val="both"/>
        <w:rPr>
          <w:rFonts w:ascii="Avenir Light" w:hAnsi="Avenir Light" w:cstheme="minorHAnsi"/>
          <w:sz w:val="19"/>
          <w:szCs w:val="19"/>
        </w:rPr>
      </w:pPr>
      <w:r w:rsidRPr="00095897">
        <w:rPr>
          <w:rFonts w:ascii="Avenir Light" w:hAnsi="Avenir Light" w:cstheme="minorHAnsi"/>
          <w:sz w:val="19"/>
          <w:szCs w:val="19"/>
        </w:rPr>
        <w:t>Desire for continuous growth as a professional and ability to receive and incorporate feedback</w:t>
      </w:r>
    </w:p>
    <w:p w14:paraId="5A986D05" w14:textId="418C9A28" w:rsidR="003E4D2B" w:rsidRPr="003E4D2B" w:rsidRDefault="003E4D2B" w:rsidP="008F5CFA">
      <w:pPr>
        <w:pStyle w:val="ListParagraph"/>
        <w:numPr>
          <w:ilvl w:val="0"/>
          <w:numId w:val="3"/>
        </w:numPr>
        <w:autoSpaceDE w:val="0"/>
        <w:autoSpaceDN w:val="0"/>
        <w:adjustRightInd w:val="0"/>
        <w:jc w:val="both"/>
        <w:rPr>
          <w:rFonts w:ascii="Avenir Light" w:hAnsi="Avenir Light" w:cstheme="minorHAnsi"/>
          <w:sz w:val="19"/>
          <w:szCs w:val="19"/>
        </w:rPr>
      </w:pPr>
      <w:r w:rsidRPr="003E4D2B">
        <w:rPr>
          <w:rFonts w:eastAsia="Times New Roman"/>
          <w:color w:val="000000"/>
          <w:szCs w:val="22"/>
          <w:shd w:val="clear" w:color="auto" w:fill="FFFFFF"/>
        </w:rPr>
        <w:t>Knowledge of and experience in using technology in the delivery of curriculum and instruction</w:t>
      </w:r>
    </w:p>
    <w:p w14:paraId="241829E0" w14:textId="77777777" w:rsidR="003E4D2B" w:rsidRPr="003E4D2B" w:rsidRDefault="003E4D2B" w:rsidP="008F5CFA">
      <w:pPr>
        <w:pStyle w:val="ListParagraph"/>
        <w:numPr>
          <w:ilvl w:val="0"/>
          <w:numId w:val="3"/>
        </w:numPr>
        <w:autoSpaceDE w:val="0"/>
        <w:autoSpaceDN w:val="0"/>
        <w:adjustRightInd w:val="0"/>
        <w:jc w:val="both"/>
        <w:rPr>
          <w:rFonts w:ascii="Avenir Light" w:hAnsi="Avenir Light" w:cstheme="minorHAnsi"/>
          <w:sz w:val="19"/>
          <w:szCs w:val="19"/>
        </w:rPr>
      </w:pPr>
      <w:r w:rsidRPr="003E4D2B">
        <w:rPr>
          <w:rFonts w:eastAsia="Times New Roman"/>
          <w:color w:val="000000"/>
          <w:szCs w:val="22"/>
          <w:shd w:val="clear" w:color="auto" w:fill="FFFFFF"/>
        </w:rPr>
        <w:t>Good communication, problem solving and organization skills</w:t>
      </w:r>
    </w:p>
    <w:p w14:paraId="11FB126D" w14:textId="77777777" w:rsidR="003E4D2B" w:rsidRPr="003E4D2B" w:rsidRDefault="003E4D2B" w:rsidP="003E4D2B">
      <w:pPr>
        <w:pStyle w:val="ListParagraph"/>
        <w:numPr>
          <w:ilvl w:val="0"/>
          <w:numId w:val="3"/>
        </w:numPr>
        <w:autoSpaceDE w:val="0"/>
        <w:autoSpaceDN w:val="0"/>
        <w:adjustRightInd w:val="0"/>
        <w:jc w:val="both"/>
        <w:rPr>
          <w:rFonts w:ascii="Avenir Light" w:hAnsi="Avenir Light"/>
          <w:sz w:val="19"/>
          <w:szCs w:val="19"/>
        </w:rPr>
      </w:pPr>
      <w:r w:rsidRPr="003E4D2B">
        <w:rPr>
          <w:rFonts w:eastAsia="Times New Roman"/>
          <w:color w:val="000000"/>
          <w:szCs w:val="22"/>
          <w:shd w:val="clear" w:color="auto" w:fill="FFFFFF"/>
        </w:rPr>
        <w:t>Ability to work with and motivate students.</w:t>
      </w:r>
      <w:r>
        <w:rPr>
          <w:rFonts w:eastAsia="Times New Roman"/>
          <w:color w:val="000000"/>
          <w:szCs w:val="22"/>
          <w:shd w:val="clear" w:color="auto" w:fill="FFFFFF"/>
        </w:rPr>
        <w:t xml:space="preserve"> </w:t>
      </w:r>
      <w:r w:rsidRPr="003E4D2B">
        <w:rPr>
          <w:rFonts w:eastAsia="Times New Roman"/>
          <w:color w:val="000000"/>
          <w:szCs w:val="22"/>
          <w:shd w:val="clear" w:color="auto" w:fill="FFFFFF"/>
        </w:rPr>
        <w:t>Ability to use effective assessment and instructional strategies to meet student needs in all curriculum areas. Genuine interest in teaching students</w:t>
      </w:r>
    </w:p>
    <w:p w14:paraId="30D81F3F" w14:textId="7D037B94" w:rsidR="003E4D2B" w:rsidRPr="003E4D2B" w:rsidRDefault="003E4D2B" w:rsidP="003E4D2B">
      <w:pPr>
        <w:pStyle w:val="ListParagraph"/>
        <w:numPr>
          <w:ilvl w:val="0"/>
          <w:numId w:val="3"/>
        </w:numPr>
        <w:autoSpaceDE w:val="0"/>
        <w:autoSpaceDN w:val="0"/>
        <w:adjustRightInd w:val="0"/>
        <w:jc w:val="both"/>
        <w:rPr>
          <w:rFonts w:ascii="Avenir Light" w:hAnsi="Avenir Light"/>
          <w:sz w:val="19"/>
          <w:szCs w:val="19"/>
        </w:rPr>
      </w:pPr>
      <w:r w:rsidRPr="003E4D2B">
        <w:rPr>
          <w:rFonts w:eastAsia="Times New Roman"/>
          <w:color w:val="000000"/>
          <w:szCs w:val="22"/>
          <w:shd w:val="clear" w:color="auto" w:fill="FFFFFF"/>
        </w:rPr>
        <w:lastRenderedPageBreak/>
        <w:t>Physical ability to run, walk and stand for extended periods; and exert 10 to 20 pounds of force frequently to lift, carry, push, pull or otherwise move objects</w:t>
      </w:r>
    </w:p>
    <w:p w14:paraId="09A8C85E" w14:textId="6D1F55A6" w:rsidR="003E4D2B" w:rsidRPr="003E4D2B" w:rsidRDefault="003E4D2B" w:rsidP="003E4D2B">
      <w:pPr>
        <w:pStyle w:val="ListParagraph"/>
        <w:numPr>
          <w:ilvl w:val="0"/>
          <w:numId w:val="3"/>
        </w:numPr>
        <w:rPr>
          <w:rFonts w:eastAsia="Times New Roman"/>
        </w:rPr>
      </w:pPr>
      <w:r w:rsidRPr="003E4D2B">
        <w:rPr>
          <w:rFonts w:eastAsia="Times New Roman"/>
          <w:color w:val="000000"/>
          <w:szCs w:val="22"/>
          <w:shd w:val="clear" w:color="auto" w:fill="FFFFFF"/>
        </w:rPr>
        <w:t>Bachelor’s Degree</w:t>
      </w:r>
      <w:r>
        <w:rPr>
          <w:rFonts w:eastAsia="Times New Roman"/>
          <w:color w:val="000000"/>
          <w:szCs w:val="22"/>
          <w:shd w:val="clear" w:color="auto" w:fill="FFFFFF"/>
        </w:rPr>
        <w:t xml:space="preserve"> required</w:t>
      </w:r>
      <w:bookmarkStart w:id="0" w:name="_GoBack"/>
      <w:bookmarkEnd w:id="0"/>
    </w:p>
    <w:p w14:paraId="583D9975" w14:textId="4ADA9938" w:rsidR="00027FE1" w:rsidRPr="003E4D2B" w:rsidRDefault="00027FE1" w:rsidP="003E4D2B">
      <w:pPr>
        <w:autoSpaceDE w:val="0"/>
        <w:autoSpaceDN w:val="0"/>
        <w:adjustRightInd w:val="0"/>
        <w:jc w:val="both"/>
        <w:rPr>
          <w:rFonts w:ascii="Avenir Light" w:hAnsi="Avenir Light"/>
          <w:sz w:val="19"/>
          <w:szCs w:val="19"/>
        </w:rPr>
      </w:pPr>
    </w:p>
    <w:p w14:paraId="33091747" w14:textId="77777777" w:rsidR="00367874" w:rsidRPr="00095897" w:rsidRDefault="00367874" w:rsidP="00367874">
      <w:pPr>
        <w:jc w:val="both"/>
        <w:outlineLvl w:val="0"/>
        <w:rPr>
          <w:rFonts w:ascii="Avenir Light" w:eastAsia="Calibri" w:hAnsi="Avenir Light"/>
          <w:sz w:val="19"/>
          <w:szCs w:val="19"/>
          <w:u w:val="single"/>
        </w:rPr>
      </w:pPr>
      <w:r w:rsidRPr="00095897">
        <w:rPr>
          <w:rFonts w:ascii="Avenir Light" w:eastAsia="Calibri" w:hAnsi="Avenir Light"/>
          <w:sz w:val="19"/>
          <w:szCs w:val="19"/>
          <w:u w:val="single"/>
        </w:rPr>
        <w:t>How to Apply</w:t>
      </w:r>
    </w:p>
    <w:p w14:paraId="08D7FF7A" w14:textId="5407F950" w:rsidR="008F5CFA" w:rsidRPr="00095897" w:rsidRDefault="00367874">
      <w:pPr>
        <w:rPr>
          <w:rFonts w:ascii="Avenir Light" w:hAnsi="Avenir Light"/>
          <w:sz w:val="19"/>
          <w:szCs w:val="19"/>
        </w:rPr>
      </w:pPr>
      <w:r w:rsidRPr="00095897">
        <w:rPr>
          <w:rFonts w:ascii="Avenir Light" w:hAnsi="Avenir Light"/>
          <w:sz w:val="19"/>
          <w:szCs w:val="19"/>
        </w:rPr>
        <w:t xml:space="preserve">Interested candidates should </w:t>
      </w:r>
      <w:r w:rsidR="00027FE1" w:rsidRPr="00095897">
        <w:rPr>
          <w:rFonts w:ascii="Avenir Light" w:hAnsi="Avenir Light"/>
          <w:sz w:val="19"/>
          <w:szCs w:val="19"/>
        </w:rPr>
        <w:t>submit a brief cover letter outlining</w:t>
      </w:r>
      <w:r w:rsidRPr="00095897">
        <w:rPr>
          <w:rFonts w:ascii="Avenir Light" w:hAnsi="Avenir Light"/>
          <w:sz w:val="19"/>
          <w:szCs w:val="19"/>
        </w:rPr>
        <w:t xml:space="preserve"> their experience</w:t>
      </w:r>
      <w:r w:rsidR="00027FE1" w:rsidRPr="00095897">
        <w:rPr>
          <w:rFonts w:ascii="Avenir Light" w:hAnsi="Avenir Light"/>
          <w:sz w:val="19"/>
          <w:szCs w:val="19"/>
        </w:rPr>
        <w:t>s,</w:t>
      </w:r>
      <w:r w:rsidRPr="00095897">
        <w:rPr>
          <w:rFonts w:ascii="Avenir Light" w:hAnsi="Avenir Light"/>
          <w:sz w:val="19"/>
          <w:szCs w:val="19"/>
        </w:rPr>
        <w:t xml:space="preserve"> qualificat</w:t>
      </w:r>
      <w:r w:rsidR="00027FE1" w:rsidRPr="00095897">
        <w:rPr>
          <w:rFonts w:ascii="Avenir Light" w:hAnsi="Avenir Light"/>
          <w:sz w:val="19"/>
          <w:szCs w:val="19"/>
        </w:rPr>
        <w:t>i</w:t>
      </w:r>
      <w:r w:rsidRPr="00095897">
        <w:rPr>
          <w:rFonts w:ascii="Avenir Light" w:hAnsi="Avenir Light"/>
          <w:sz w:val="19"/>
          <w:szCs w:val="19"/>
        </w:rPr>
        <w:t>ons</w:t>
      </w:r>
      <w:r w:rsidR="00027FE1" w:rsidRPr="00095897">
        <w:rPr>
          <w:rFonts w:ascii="Avenir Light" w:hAnsi="Avenir Light"/>
          <w:sz w:val="19"/>
          <w:szCs w:val="19"/>
        </w:rPr>
        <w:t xml:space="preserve">, and reasons for applying to </w:t>
      </w:r>
      <w:r w:rsidR="003E4D2B">
        <w:rPr>
          <w:rFonts w:ascii="Avenir Light" w:hAnsi="Avenir Light"/>
          <w:sz w:val="19"/>
          <w:szCs w:val="19"/>
        </w:rPr>
        <w:t>Cornelius Dukes</w:t>
      </w:r>
      <w:r w:rsidR="00027FE1" w:rsidRPr="00095897">
        <w:rPr>
          <w:rFonts w:ascii="Avenir Light" w:hAnsi="Avenir Light"/>
          <w:sz w:val="19"/>
          <w:szCs w:val="19"/>
        </w:rPr>
        <w:t xml:space="preserve">, </w:t>
      </w:r>
      <w:r w:rsidR="003E4D2B">
        <w:rPr>
          <w:rFonts w:ascii="Avenir Light" w:hAnsi="Avenir Light"/>
          <w:sz w:val="19"/>
          <w:szCs w:val="19"/>
        </w:rPr>
        <w:t>High School</w:t>
      </w:r>
      <w:r w:rsidR="00027FE1" w:rsidRPr="00095897">
        <w:rPr>
          <w:rFonts w:ascii="Avenir Light" w:hAnsi="Avenir Light"/>
          <w:sz w:val="19"/>
          <w:szCs w:val="19"/>
        </w:rPr>
        <w:t xml:space="preserve"> Site Director, at </w:t>
      </w:r>
      <w:hyperlink r:id="rId9" w:history="1">
        <w:r w:rsidR="003E4D2B" w:rsidRPr="005B0378">
          <w:rPr>
            <w:rStyle w:val="Hyperlink"/>
            <w:rFonts w:ascii="Avenir Light" w:hAnsi="Avenir Light"/>
            <w:sz w:val="19"/>
            <w:szCs w:val="19"/>
          </w:rPr>
          <w:t>cornelius.dukes@cfrla.org</w:t>
        </w:r>
      </w:hyperlink>
      <w:r w:rsidR="007346DA">
        <w:rPr>
          <w:rStyle w:val="Hyperlink"/>
          <w:rFonts w:ascii="Avenir Light" w:hAnsi="Avenir Light"/>
          <w:color w:val="auto"/>
          <w:sz w:val="19"/>
          <w:szCs w:val="19"/>
          <w:u w:val="none"/>
        </w:rPr>
        <w:t xml:space="preserve"> </w:t>
      </w:r>
    </w:p>
    <w:p w14:paraId="4AAAA259" w14:textId="77777777" w:rsidR="008F5CFA" w:rsidRPr="00095897" w:rsidRDefault="008F5CFA">
      <w:pPr>
        <w:rPr>
          <w:rFonts w:ascii="Avenir Light" w:hAnsi="Avenir Light"/>
          <w:sz w:val="19"/>
          <w:szCs w:val="19"/>
        </w:rPr>
      </w:pPr>
    </w:p>
    <w:p w14:paraId="69491BBD" w14:textId="50F443F5" w:rsidR="009D65A3" w:rsidRPr="00095897" w:rsidRDefault="00367874">
      <w:pPr>
        <w:rPr>
          <w:rFonts w:ascii="Avenir Light" w:hAnsi="Avenir Light"/>
          <w:sz w:val="19"/>
          <w:szCs w:val="19"/>
        </w:rPr>
      </w:pPr>
      <w:r w:rsidRPr="00095897">
        <w:rPr>
          <w:rFonts w:ascii="Avenir Light" w:hAnsi="Avenir Light"/>
          <w:sz w:val="19"/>
          <w:szCs w:val="19"/>
        </w:rPr>
        <w:br/>
      </w:r>
    </w:p>
    <w:sectPr w:rsidR="009D65A3" w:rsidRPr="00095897" w:rsidSect="00027FE1">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37C998" w14:textId="77777777" w:rsidR="00ED67D3" w:rsidRDefault="00ED67D3" w:rsidP="00562226">
      <w:r>
        <w:separator/>
      </w:r>
    </w:p>
  </w:endnote>
  <w:endnote w:type="continuationSeparator" w:id="0">
    <w:p w14:paraId="675E3591" w14:textId="77777777" w:rsidR="00ED67D3" w:rsidRDefault="00ED67D3" w:rsidP="00562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venir Light">
    <w:panose1 w:val="020B0402020203020204"/>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52F00" w14:textId="77777777" w:rsidR="00562226" w:rsidRDefault="005622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07D3D" w14:textId="77777777" w:rsidR="00562226" w:rsidRDefault="005622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2C5C3" w14:textId="77777777" w:rsidR="00562226" w:rsidRDefault="005622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47368" w14:textId="77777777" w:rsidR="00ED67D3" w:rsidRDefault="00ED67D3" w:rsidP="00562226">
      <w:r>
        <w:separator/>
      </w:r>
    </w:p>
  </w:footnote>
  <w:footnote w:type="continuationSeparator" w:id="0">
    <w:p w14:paraId="6920561C" w14:textId="77777777" w:rsidR="00ED67D3" w:rsidRDefault="00ED67D3" w:rsidP="005622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2511E" w14:textId="3F01CAAD" w:rsidR="00562226" w:rsidRDefault="005622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34032" w14:textId="42C91641" w:rsidR="00562226" w:rsidRDefault="005622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38142" w14:textId="76CD59FA" w:rsidR="00562226" w:rsidRDefault="005622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B7D64"/>
    <w:multiLevelType w:val="hybridMultilevel"/>
    <w:tmpl w:val="4F828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F6F23"/>
    <w:multiLevelType w:val="multilevel"/>
    <w:tmpl w:val="DC541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807607"/>
    <w:multiLevelType w:val="hybridMultilevel"/>
    <w:tmpl w:val="7C8A5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080E37"/>
    <w:multiLevelType w:val="hybridMultilevel"/>
    <w:tmpl w:val="30EAD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E227F6"/>
    <w:multiLevelType w:val="hybridMultilevel"/>
    <w:tmpl w:val="A4FE3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9C63AA"/>
    <w:multiLevelType w:val="hybridMultilevel"/>
    <w:tmpl w:val="8A402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C6E"/>
    <w:rsid w:val="00027FE1"/>
    <w:rsid w:val="00095897"/>
    <w:rsid w:val="002230F0"/>
    <w:rsid w:val="00367874"/>
    <w:rsid w:val="003D1A2F"/>
    <w:rsid w:val="003E4D2B"/>
    <w:rsid w:val="00403FFC"/>
    <w:rsid w:val="0045738D"/>
    <w:rsid w:val="00562226"/>
    <w:rsid w:val="007346DA"/>
    <w:rsid w:val="00763111"/>
    <w:rsid w:val="00891C6E"/>
    <w:rsid w:val="008F5CFA"/>
    <w:rsid w:val="00905E88"/>
    <w:rsid w:val="009B7C67"/>
    <w:rsid w:val="009D65A3"/>
    <w:rsid w:val="00A6674C"/>
    <w:rsid w:val="00CA19EA"/>
    <w:rsid w:val="00CF1279"/>
    <w:rsid w:val="00D27994"/>
    <w:rsid w:val="00E25C4F"/>
    <w:rsid w:val="00EB33EF"/>
    <w:rsid w:val="00EC63C5"/>
    <w:rsid w:val="00ED67D3"/>
    <w:rsid w:val="00F35B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5020C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91C6E"/>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19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CA19EA"/>
    <w:rPr>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alloonText">
    <w:name w:val="Balloon Text"/>
    <w:basedOn w:val="Normal"/>
    <w:link w:val="BalloonTextChar"/>
    <w:uiPriority w:val="99"/>
    <w:semiHidden/>
    <w:unhideWhenUsed/>
    <w:rsid w:val="009D65A3"/>
    <w:rPr>
      <w:sz w:val="18"/>
      <w:szCs w:val="18"/>
    </w:rPr>
  </w:style>
  <w:style w:type="character" w:customStyle="1" w:styleId="BalloonTextChar">
    <w:name w:val="Balloon Text Char"/>
    <w:basedOn w:val="DefaultParagraphFont"/>
    <w:link w:val="BalloonText"/>
    <w:uiPriority w:val="99"/>
    <w:semiHidden/>
    <w:rsid w:val="009D65A3"/>
    <w:rPr>
      <w:rFonts w:ascii="Times New Roman" w:hAnsi="Times New Roman" w:cs="Times New Roman"/>
      <w:sz w:val="18"/>
      <w:szCs w:val="18"/>
    </w:rPr>
  </w:style>
  <w:style w:type="paragraph" w:styleId="ListParagraph">
    <w:name w:val="List Paragraph"/>
    <w:basedOn w:val="Normal"/>
    <w:uiPriority w:val="34"/>
    <w:qFormat/>
    <w:rsid w:val="00367874"/>
    <w:pPr>
      <w:ind w:left="720"/>
      <w:contextualSpacing/>
    </w:pPr>
    <w:rPr>
      <w:rFonts w:asciiTheme="majorHAnsi" w:hAnsiTheme="majorHAnsi" w:cstheme="minorBidi"/>
      <w:sz w:val="22"/>
    </w:rPr>
  </w:style>
  <w:style w:type="paragraph" w:customStyle="1" w:styleId="Default">
    <w:name w:val="Default"/>
    <w:rsid w:val="00367874"/>
    <w:pPr>
      <w:autoSpaceDE w:val="0"/>
      <w:autoSpaceDN w:val="0"/>
      <w:adjustRightInd w:val="0"/>
    </w:pPr>
    <w:rPr>
      <w:rFonts w:ascii="Calibri" w:hAnsi="Calibri" w:cs="Calibri"/>
      <w:color w:val="000000"/>
    </w:rPr>
  </w:style>
  <w:style w:type="paragraph" w:styleId="Header">
    <w:name w:val="header"/>
    <w:basedOn w:val="Normal"/>
    <w:link w:val="HeaderChar"/>
    <w:uiPriority w:val="99"/>
    <w:unhideWhenUsed/>
    <w:rsid w:val="00562226"/>
    <w:pPr>
      <w:tabs>
        <w:tab w:val="center" w:pos="4680"/>
        <w:tab w:val="right" w:pos="9360"/>
      </w:tabs>
    </w:pPr>
  </w:style>
  <w:style w:type="character" w:customStyle="1" w:styleId="HeaderChar">
    <w:name w:val="Header Char"/>
    <w:basedOn w:val="DefaultParagraphFont"/>
    <w:link w:val="Header"/>
    <w:uiPriority w:val="99"/>
    <w:rsid w:val="00562226"/>
    <w:rPr>
      <w:rFonts w:ascii="Times New Roman" w:hAnsi="Times New Roman" w:cs="Times New Roman"/>
    </w:rPr>
  </w:style>
  <w:style w:type="paragraph" w:styleId="Footer">
    <w:name w:val="footer"/>
    <w:basedOn w:val="Normal"/>
    <w:link w:val="FooterChar"/>
    <w:uiPriority w:val="99"/>
    <w:unhideWhenUsed/>
    <w:rsid w:val="00562226"/>
    <w:pPr>
      <w:tabs>
        <w:tab w:val="center" w:pos="4680"/>
        <w:tab w:val="right" w:pos="9360"/>
      </w:tabs>
    </w:pPr>
  </w:style>
  <w:style w:type="character" w:customStyle="1" w:styleId="FooterChar">
    <w:name w:val="Footer Char"/>
    <w:basedOn w:val="DefaultParagraphFont"/>
    <w:link w:val="Footer"/>
    <w:uiPriority w:val="99"/>
    <w:rsid w:val="00562226"/>
    <w:rPr>
      <w:rFonts w:ascii="Times New Roman" w:hAnsi="Times New Roman" w:cs="Times New Roman"/>
    </w:rPr>
  </w:style>
  <w:style w:type="paragraph" w:styleId="NormalWeb">
    <w:name w:val="Normal (Web)"/>
    <w:basedOn w:val="Normal"/>
    <w:uiPriority w:val="99"/>
    <w:unhideWhenUsed/>
    <w:rsid w:val="00027FE1"/>
    <w:pPr>
      <w:spacing w:before="100" w:beforeAutospacing="1" w:after="100" w:afterAutospacing="1"/>
    </w:pPr>
    <w:rPr>
      <w:rFonts w:eastAsiaTheme="minorEastAsia"/>
    </w:rPr>
  </w:style>
  <w:style w:type="character" w:styleId="Hyperlink">
    <w:name w:val="Hyperlink"/>
    <w:basedOn w:val="DefaultParagraphFont"/>
    <w:uiPriority w:val="99"/>
    <w:unhideWhenUsed/>
    <w:rsid w:val="00027FE1"/>
    <w:rPr>
      <w:color w:val="0563C1" w:themeColor="hyperlink"/>
      <w:u w:val="single"/>
    </w:rPr>
  </w:style>
  <w:style w:type="character" w:styleId="UnresolvedMention">
    <w:name w:val="Unresolved Mention"/>
    <w:basedOn w:val="DefaultParagraphFont"/>
    <w:uiPriority w:val="99"/>
    <w:rsid w:val="00027F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9613069">
      <w:bodyDiv w:val="1"/>
      <w:marLeft w:val="0"/>
      <w:marRight w:val="0"/>
      <w:marTop w:val="0"/>
      <w:marBottom w:val="0"/>
      <w:divBdr>
        <w:top w:val="none" w:sz="0" w:space="0" w:color="auto"/>
        <w:left w:val="none" w:sz="0" w:space="0" w:color="auto"/>
        <w:bottom w:val="none" w:sz="0" w:space="0" w:color="auto"/>
        <w:right w:val="none" w:sz="0" w:space="0" w:color="auto"/>
      </w:divBdr>
    </w:div>
    <w:div w:id="1524979917">
      <w:bodyDiv w:val="1"/>
      <w:marLeft w:val="0"/>
      <w:marRight w:val="0"/>
      <w:marTop w:val="0"/>
      <w:marBottom w:val="0"/>
      <w:divBdr>
        <w:top w:val="none" w:sz="0" w:space="0" w:color="auto"/>
        <w:left w:val="none" w:sz="0" w:space="0" w:color="auto"/>
        <w:bottom w:val="none" w:sz="0" w:space="0" w:color="auto"/>
        <w:right w:val="none" w:sz="0" w:space="0" w:color="auto"/>
      </w:divBdr>
    </w:div>
    <w:div w:id="17592084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rnelius.dukes@cfrla.org"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FA9BD139-DA94-1541-8671-15D0FB5F1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614</Words>
  <Characters>3506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Elizabeth Marcell</cp:lastModifiedBy>
  <cp:revision>2</cp:revision>
  <cp:lastPrinted>2018-03-21T23:41:00Z</cp:lastPrinted>
  <dcterms:created xsi:type="dcterms:W3CDTF">2019-07-03T18:36:00Z</dcterms:created>
  <dcterms:modified xsi:type="dcterms:W3CDTF">2019-07-03T18:36:00Z</dcterms:modified>
</cp:coreProperties>
</file>